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ED223" w14:textId="0E0922AA" w:rsidR="00196C53" w:rsidRDefault="00CF7D31" w:rsidP="00055226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Mi</w:t>
      </w:r>
      <w:r w:rsidR="00A778AF">
        <w:rPr>
          <w:b/>
          <w:bCs/>
          <w:u w:val="single"/>
        </w:rPr>
        <w:t xml:space="preserve">nutes of </w:t>
      </w:r>
      <w:r w:rsidR="00EA5F4B">
        <w:rPr>
          <w:b/>
          <w:bCs/>
          <w:u w:val="single"/>
        </w:rPr>
        <w:t xml:space="preserve">Mountwood Surgery </w:t>
      </w:r>
      <w:r w:rsidR="00B6546B" w:rsidRPr="00BA37A1">
        <w:rPr>
          <w:b/>
          <w:bCs/>
          <w:u w:val="single"/>
        </w:rPr>
        <w:t xml:space="preserve">PPG MEETING </w:t>
      </w:r>
      <w:r w:rsidR="0082562C">
        <w:rPr>
          <w:b/>
          <w:bCs/>
          <w:u w:val="single"/>
        </w:rPr>
        <w:t>2</w:t>
      </w:r>
      <w:r w:rsidR="00654676">
        <w:rPr>
          <w:b/>
          <w:bCs/>
          <w:u w:val="single"/>
        </w:rPr>
        <w:t>8</w:t>
      </w:r>
      <w:r w:rsidR="00654676" w:rsidRPr="00654676">
        <w:rPr>
          <w:b/>
          <w:bCs/>
          <w:u w:val="single"/>
          <w:vertAlign w:val="superscript"/>
        </w:rPr>
        <w:t>th</w:t>
      </w:r>
      <w:r w:rsidR="00654676">
        <w:rPr>
          <w:b/>
          <w:bCs/>
          <w:u w:val="single"/>
        </w:rPr>
        <w:t xml:space="preserve"> October</w:t>
      </w:r>
      <w:r w:rsidR="0082562C">
        <w:rPr>
          <w:b/>
          <w:bCs/>
          <w:u w:val="single"/>
        </w:rPr>
        <w:t xml:space="preserve"> 2021</w:t>
      </w:r>
    </w:p>
    <w:p w14:paraId="3B406840" w14:textId="77777777" w:rsidR="00EA5F4B" w:rsidRDefault="00EA5F4B" w:rsidP="00055226">
      <w:pPr>
        <w:jc w:val="center"/>
        <w:rPr>
          <w:b/>
          <w:bCs/>
          <w:u w:val="single"/>
        </w:rPr>
      </w:pPr>
    </w:p>
    <w:p w14:paraId="30EC296E" w14:textId="77777777" w:rsidR="00EA5F4B" w:rsidRDefault="00EA5F4B" w:rsidP="00EA5F4B">
      <w:pPr>
        <w:rPr>
          <w:b/>
          <w:bCs/>
        </w:rPr>
      </w:pPr>
      <w:r w:rsidRPr="00EA5F4B">
        <w:rPr>
          <w:b/>
          <w:bCs/>
        </w:rPr>
        <w:t>Present:  Colin Be</w:t>
      </w:r>
      <w:r w:rsidR="009353BB">
        <w:rPr>
          <w:b/>
          <w:bCs/>
        </w:rPr>
        <w:t>r</w:t>
      </w:r>
      <w:r w:rsidRPr="00EA5F4B">
        <w:rPr>
          <w:b/>
          <w:bCs/>
        </w:rPr>
        <w:t xml:space="preserve">thelsen </w:t>
      </w:r>
      <w:r>
        <w:rPr>
          <w:b/>
          <w:bCs/>
        </w:rPr>
        <w:t>Chairperson, Mary Egan</w:t>
      </w:r>
      <w:r w:rsidR="00CB4F18">
        <w:rPr>
          <w:b/>
          <w:bCs/>
        </w:rPr>
        <w:t>,</w:t>
      </w:r>
      <w:r w:rsidR="00A778AF">
        <w:rPr>
          <w:b/>
          <w:bCs/>
        </w:rPr>
        <w:t xml:space="preserve"> </w:t>
      </w:r>
      <w:r>
        <w:rPr>
          <w:b/>
          <w:bCs/>
        </w:rPr>
        <w:t>Gill</w:t>
      </w:r>
      <w:r w:rsidR="009353BB">
        <w:rPr>
          <w:b/>
          <w:bCs/>
        </w:rPr>
        <w:t>i</w:t>
      </w:r>
      <w:r>
        <w:rPr>
          <w:b/>
          <w:bCs/>
        </w:rPr>
        <w:t xml:space="preserve">an Tobin </w:t>
      </w:r>
      <w:r w:rsidR="00A778AF">
        <w:rPr>
          <w:b/>
          <w:bCs/>
        </w:rPr>
        <w:t>(</w:t>
      </w:r>
      <w:r>
        <w:rPr>
          <w:b/>
          <w:bCs/>
        </w:rPr>
        <w:t>Practice Manager</w:t>
      </w:r>
      <w:r w:rsidR="00A778AF">
        <w:rPr>
          <w:b/>
          <w:bCs/>
        </w:rPr>
        <w:t>)</w:t>
      </w:r>
      <w:r w:rsidR="001637C6">
        <w:rPr>
          <w:b/>
          <w:bCs/>
        </w:rPr>
        <w:t>, Dr</w:t>
      </w:r>
      <w:r w:rsidR="008655DF">
        <w:rPr>
          <w:b/>
          <w:bCs/>
        </w:rPr>
        <w:t>.</w:t>
      </w:r>
      <w:r w:rsidR="001637C6">
        <w:rPr>
          <w:b/>
          <w:bCs/>
        </w:rPr>
        <w:t xml:space="preserve"> Liz Hermaszewska (Partner).</w:t>
      </w:r>
    </w:p>
    <w:p w14:paraId="6EFE340E" w14:textId="77777777" w:rsidR="00EA5F4B" w:rsidRDefault="00EA5F4B" w:rsidP="00EA5F4B">
      <w:pPr>
        <w:rPr>
          <w:b/>
          <w:bCs/>
        </w:rPr>
      </w:pPr>
    </w:p>
    <w:p w14:paraId="291FE7C9" w14:textId="77777777" w:rsidR="00BA66F3" w:rsidRDefault="00EA5F4B" w:rsidP="00EA5F4B">
      <w:pPr>
        <w:rPr>
          <w:b/>
          <w:bCs/>
        </w:rPr>
      </w:pPr>
      <w:r>
        <w:rPr>
          <w:b/>
          <w:bCs/>
        </w:rPr>
        <w:t xml:space="preserve">Apologies:  </w:t>
      </w:r>
      <w:r w:rsidR="00654676">
        <w:rPr>
          <w:b/>
          <w:bCs/>
        </w:rPr>
        <w:t xml:space="preserve">Mary Perkins Vice Chairperson, </w:t>
      </w:r>
      <w:r w:rsidR="0082562C">
        <w:rPr>
          <w:b/>
          <w:bCs/>
        </w:rPr>
        <w:t>Susan Smee</w:t>
      </w:r>
      <w:r w:rsidR="00654676">
        <w:rPr>
          <w:b/>
          <w:bCs/>
        </w:rPr>
        <w:t xml:space="preserve"> Treasurer</w:t>
      </w:r>
      <w:r w:rsidR="0082562C">
        <w:rPr>
          <w:b/>
          <w:bCs/>
        </w:rPr>
        <w:t>,</w:t>
      </w:r>
      <w:r w:rsidR="00654676">
        <w:rPr>
          <w:b/>
          <w:bCs/>
        </w:rPr>
        <w:t xml:space="preserve"> Joan Staples,</w:t>
      </w:r>
    </w:p>
    <w:p w14:paraId="480BD6AC" w14:textId="77777777" w:rsidR="00BA66F3" w:rsidRDefault="00BA66F3" w:rsidP="00EA5F4B">
      <w:pPr>
        <w:rPr>
          <w:b/>
          <w:bCs/>
        </w:rPr>
      </w:pPr>
    </w:p>
    <w:p w14:paraId="0937575C" w14:textId="77777777" w:rsidR="00CB4868" w:rsidRDefault="00A778AF" w:rsidP="00E10B48">
      <w:pPr>
        <w:pStyle w:val="ListParagraph"/>
        <w:numPr>
          <w:ilvl w:val="0"/>
          <w:numId w:val="8"/>
        </w:numPr>
      </w:pPr>
      <w:r>
        <w:t xml:space="preserve">Gillian </w:t>
      </w:r>
      <w:r w:rsidR="00E21FCC">
        <w:t xml:space="preserve">family &amp; </w:t>
      </w:r>
      <w:r w:rsidR="00E10B48">
        <w:t>friends’</w:t>
      </w:r>
      <w:r w:rsidR="00E21FCC">
        <w:t xml:space="preserve"> feedback</w:t>
      </w:r>
      <w:r w:rsidR="00CB4868">
        <w:t xml:space="preserve"> from 3</w:t>
      </w:r>
      <w:r w:rsidR="00F55F7B">
        <w:t>95</w:t>
      </w:r>
      <w:r w:rsidR="00CB4868">
        <w:t xml:space="preserve"> patients in </w:t>
      </w:r>
      <w:r w:rsidR="00F55F7B">
        <w:t xml:space="preserve">September </w:t>
      </w:r>
      <w:r w:rsidR="00E10B48">
        <w:t>2021</w:t>
      </w:r>
      <w:r w:rsidR="00F55F7B">
        <w:t>, unfortunately 7 respondents did not leave a score so the figures below are based upon the 388 that did.</w:t>
      </w:r>
      <w:r w:rsidR="00CB4868">
        <w:t xml:space="preserve"> </w:t>
      </w:r>
    </w:p>
    <w:p w14:paraId="2B1F13DA" w14:textId="77777777" w:rsidR="00F55F7B" w:rsidRDefault="00F55F7B" w:rsidP="00F55F7B"/>
    <w:p w14:paraId="62496B35" w14:textId="77777777" w:rsidR="00CB4868" w:rsidRDefault="00E10B48" w:rsidP="00E21FCC">
      <w:r>
        <w:t xml:space="preserve">        2</w:t>
      </w:r>
      <w:r w:rsidR="00F55F7B">
        <w:t>69</w:t>
      </w:r>
      <w:r w:rsidR="00CB4868">
        <w:t xml:space="preserve"> gave a 1 – extremely likely to recommend </w:t>
      </w:r>
      <w:r>
        <w:t xml:space="preserve">= </w:t>
      </w:r>
      <w:r w:rsidR="00F55F7B">
        <w:t>69.33</w:t>
      </w:r>
      <w:r w:rsidR="00567C5F">
        <w:t>%</w:t>
      </w:r>
    </w:p>
    <w:p w14:paraId="35A2C85D" w14:textId="77777777" w:rsidR="00E10B48" w:rsidRDefault="00E10B48" w:rsidP="00E21FCC">
      <w:r>
        <w:t xml:space="preserve">          </w:t>
      </w:r>
      <w:r w:rsidR="00F55F7B">
        <w:t>80</w:t>
      </w:r>
      <w:r>
        <w:t xml:space="preserve"> gave a 2 – likely to recommend                     = </w:t>
      </w:r>
      <w:r w:rsidR="00567C5F">
        <w:t>20.</w:t>
      </w:r>
      <w:r w:rsidR="00F55F7B">
        <w:t>62</w:t>
      </w:r>
      <w:r w:rsidR="00567C5F">
        <w:t>%</w:t>
      </w:r>
    </w:p>
    <w:p w14:paraId="40ED7825" w14:textId="77777777" w:rsidR="00E10B48" w:rsidRDefault="00E10B48" w:rsidP="00E21FCC">
      <w:r>
        <w:t xml:space="preserve">          1</w:t>
      </w:r>
      <w:r w:rsidR="00F55F7B">
        <w:t>7</w:t>
      </w:r>
      <w:r>
        <w:t xml:space="preserve"> gave a 3 </w:t>
      </w:r>
      <w:r w:rsidR="00567C5F">
        <w:t>–</w:t>
      </w:r>
      <w:r w:rsidR="00583876">
        <w:t xml:space="preserve"> </w:t>
      </w:r>
      <w:r w:rsidR="00567C5F">
        <w:t xml:space="preserve">neither likely or unlikely </w:t>
      </w:r>
      <w:r w:rsidR="00583876">
        <w:t xml:space="preserve">              =</w:t>
      </w:r>
      <w:r w:rsidR="00567C5F">
        <w:t xml:space="preserve">   4.</w:t>
      </w:r>
      <w:r w:rsidR="00F55F7B">
        <w:t>38</w:t>
      </w:r>
      <w:r w:rsidR="00567C5F">
        <w:t>%</w:t>
      </w:r>
    </w:p>
    <w:p w14:paraId="7126ED8B" w14:textId="77777777" w:rsidR="00583876" w:rsidRDefault="00583876" w:rsidP="00E21FCC">
      <w:r>
        <w:t xml:space="preserve">          </w:t>
      </w:r>
      <w:r w:rsidR="00F55F7B">
        <w:t>12</w:t>
      </w:r>
      <w:r>
        <w:t xml:space="preserve"> gave a 4 – </w:t>
      </w:r>
      <w:r w:rsidR="00567C5F">
        <w:t>u</w:t>
      </w:r>
      <w:r>
        <w:t>nlikely</w:t>
      </w:r>
      <w:r w:rsidR="00567C5F">
        <w:t xml:space="preserve"> to recommend  </w:t>
      </w:r>
      <w:r>
        <w:t xml:space="preserve">               =</w:t>
      </w:r>
      <w:r w:rsidR="00567C5F">
        <w:t xml:space="preserve">   </w:t>
      </w:r>
      <w:r w:rsidR="00F55F7B">
        <w:t>3.09</w:t>
      </w:r>
      <w:r w:rsidR="00567C5F">
        <w:t>%</w:t>
      </w:r>
    </w:p>
    <w:p w14:paraId="7D73DFFC" w14:textId="77777777" w:rsidR="00583876" w:rsidRDefault="00583876" w:rsidP="00E21FCC">
      <w:r>
        <w:t xml:space="preserve">           </w:t>
      </w:r>
      <w:r w:rsidR="00F55F7B">
        <w:t>1</w:t>
      </w:r>
      <w:r>
        <w:t xml:space="preserve">0 gave a 5 – extremely unlikely                         = </w:t>
      </w:r>
      <w:r w:rsidR="00E139FA">
        <w:t xml:space="preserve"> </w:t>
      </w:r>
      <w:r>
        <w:t xml:space="preserve"> </w:t>
      </w:r>
      <w:r w:rsidR="00E139FA">
        <w:t>2.58%</w:t>
      </w:r>
    </w:p>
    <w:p w14:paraId="6164B55D" w14:textId="77777777" w:rsidR="00B90DE9" w:rsidRDefault="00583876" w:rsidP="00E21FCC">
      <w:r>
        <w:t xml:space="preserve">          </w:t>
      </w:r>
      <w:r w:rsidR="00E139FA">
        <w:t xml:space="preserve">   7</w:t>
      </w:r>
      <w:r>
        <w:t xml:space="preserve"> gave a 6 </w:t>
      </w:r>
      <w:r w:rsidR="00B90DE9">
        <w:t>–</w:t>
      </w:r>
      <w:r>
        <w:t xml:space="preserve"> </w:t>
      </w:r>
      <w:r w:rsidR="00B90DE9">
        <w:t>no comment                                   =</w:t>
      </w:r>
    </w:p>
    <w:p w14:paraId="6F8EA37F" w14:textId="77777777" w:rsidR="00B90DE9" w:rsidRDefault="00B90DE9" w:rsidP="00E21FCC">
      <w:r>
        <w:t xml:space="preserve">             0 gave a 7 – did not leave a rating                    =</w:t>
      </w:r>
    </w:p>
    <w:p w14:paraId="4E2342DC" w14:textId="77777777" w:rsidR="00B90DE9" w:rsidRDefault="00B90DE9" w:rsidP="00E21FCC">
      <w:r>
        <w:t xml:space="preserve">               </w:t>
      </w:r>
    </w:p>
    <w:p w14:paraId="39C8D859" w14:textId="77777777" w:rsidR="00E139FA" w:rsidRDefault="00B90DE9" w:rsidP="00E21FCC">
      <w:r>
        <w:t xml:space="preserve">         N.B. of those patients who left a meaningful comment</w:t>
      </w:r>
      <w:r w:rsidR="00E139FA">
        <w:t xml:space="preserve"> t</w:t>
      </w:r>
      <w:r w:rsidR="002504E0">
        <w:t xml:space="preserve">ranslated into Positive </w:t>
      </w:r>
      <w:r w:rsidR="00E139FA">
        <w:t>89.95</w:t>
      </w:r>
      <w:r w:rsidR="002504E0">
        <w:t xml:space="preserve">%, Neutral </w:t>
      </w:r>
      <w:r w:rsidR="00E139FA">
        <w:t xml:space="preserve">  </w:t>
      </w:r>
    </w:p>
    <w:p w14:paraId="6920B3C8" w14:textId="77777777" w:rsidR="00BE0BB1" w:rsidRDefault="00E139FA" w:rsidP="00E21FCC">
      <w:r>
        <w:t xml:space="preserve">                  </w:t>
      </w:r>
      <w:r w:rsidR="002504E0">
        <w:t>4.</w:t>
      </w:r>
      <w:r>
        <w:t>38</w:t>
      </w:r>
      <w:r w:rsidR="002504E0">
        <w:t xml:space="preserve">% and Negative </w:t>
      </w:r>
      <w:r w:rsidR="00306C5E">
        <w:t>5.67</w:t>
      </w:r>
      <w:r w:rsidR="002504E0">
        <w:t xml:space="preserve">%. </w:t>
      </w:r>
    </w:p>
    <w:p w14:paraId="269DFD9D" w14:textId="77777777" w:rsidR="00306C5E" w:rsidRDefault="00306C5E" w:rsidP="00E21FCC"/>
    <w:p w14:paraId="5689B4D0" w14:textId="7ADEC412" w:rsidR="00C01FB2" w:rsidRPr="00DC5AA7" w:rsidRDefault="00DC5AA7" w:rsidP="00DC5AA7">
      <w:pPr>
        <w:pStyle w:val="ListParagraph"/>
        <w:numPr>
          <w:ilvl w:val="0"/>
          <w:numId w:val="8"/>
        </w:numPr>
        <w:rPr>
          <w:highlight w:val="yellow"/>
        </w:rPr>
      </w:pPr>
      <w:r>
        <w:t>G</w:t>
      </w:r>
      <w:r w:rsidR="004D5187">
        <w:t xml:space="preserve">illian reported that </w:t>
      </w:r>
      <w:r w:rsidR="00306C5E">
        <w:t>an additional doctor (P.A.) recruited.</w:t>
      </w:r>
      <w:r w:rsidR="00834E7C">
        <w:t xml:space="preserve">  </w:t>
      </w:r>
      <w:r w:rsidR="00CF7D31">
        <w:t xml:space="preserve">She also </w:t>
      </w:r>
      <w:r w:rsidR="00C01FB2">
        <w:t xml:space="preserve">reported housebound patients </w:t>
      </w:r>
      <w:r w:rsidR="00C93A20">
        <w:t>are</w:t>
      </w:r>
      <w:r w:rsidR="00C01FB2">
        <w:t xml:space="preserve"> </w:t>
      </w:r>
      <w:r w:rsidR="00CF7D31">
        <w:t>being give</w:t>
      </w:r>
      <w:r w:rsidR="00C01FB2">
        <w:t xml:space="preserve">n </w:t>
      </w:r>
      <w:r w:rsidR="00C93A20">
        <w:t>vaccinations.</w:t>
      </w:r>
    </w:p>
    <w:p w14:paraId="7BEA783C" w14:textId="77777777" w:rsidR="00C01FB2" w:rsidRDefault="00C01FB2" w:rsidP="00C01FB2">
      <w:pPr>
        <w:pStyle w:val="ListParagraph"/>
      </w:pPr>
    </w:p>
    <w:p w14:paraId="6D138C7B" w14:textId="48A15782" w:rsidR="00C01FB2" w:rsidRDefault="00DC5AA7" w:rsidP="00C01FB2">
      <w:pPr>
        <w:pStyle w:val="ListParagraph"/>
        <w:numPr>
          <w:ilvl w:val="0"/>
          <w:numId w:val="8"/>
        </w:numPr>
      </w:pPr>
      <w:r>
        <w:t xml:space="preserve">Flu jabs, </w:t>
      </w:r>
      <w:r w:rsidR="00A869BE">
        <w:t xml:space="preserve"> plus various reviews/checks by doctors on duty</w:t>
      </w:r>
      <w:r w:rsidR="00CF7D31">
        <w:t>,</w:t>
      </w:r>
      <w:r w:rsidR="00A869BE">
        <w:t xml:space="preserve"> </w:t>
      </w:r>
      <w:r w:rsidR="00CF7D31">
        <w:t xml:space="preserve">successfully </w:t>
      </w:r>
      <w:r w:rsidR="00A869BE">
        <w:t xml:space="preserve">took place </w:t>
      </w:r>
      <w:r w:rsidR="00C01FB2">
        <w:t xml:space="preserve">on </w:t>
      </w:r>
      <w:r w:rsidR="00CF7D31">
        <w:t xml:space="preserve">Saturday </w:t>
      </w:r>
      <w:r w:rsidR="00A869BE">
        <w:t xml:space="preserve">the </w:t>
      </w:r>
      <w:r w:rsidR="00C01FB2">
        <w:t>23</w:t>
      </w:r>
      <w:r w:rsidR="00C01FB2" w:rsidRPr="00C01FB2">
        <w:rPr>
          <w:vertAlign w:val="superscript"/>
        </w:rPr>
        <w:t>rd</w:t>
      </w:r>
      <w:r w:rsidR="00C01FB2">
        <w:t xml:space="preserve"> October</w:t>
      </w:r>
      <w:r w:rsidR="00CF7D31">
        <w:t>.</w:t>
      </w:r>
      <w:r w:rsidR="00A869BE">
        <w:t xml:space="preserve"> </w:t>
      </w:r>
      <w:r w:rsidR="00C01FB2">
        <w:t xml:space="preserve"> </w:t>
      </w:r>
    </w:p>
    <w:p w14:paraId="22014019" w14:textId="77777777" w:rsidR="00C01FB2" w:rsidRDefault="00C01FB2" w:rsidP="00C01FB2">
      <w:pPr>
        <w:pStyle w:val="ListParagraph"/>
      </w:pPr>
    </w:p>
    <w:p w14:paraId="2504CAD6" w14:textId="419B7B81" w:rsidR="00C01FB2" w:rsidRDefault="00A869BE" w:rsidP="00A869BE">
      <w:pPr>
        <w:pStyle w:val="ListParagraph"/>
        <w:numPr>
          <w:ilvl w:val="0"/>
          <w:numId w:val="8"/>
        </w:numPr>
      </w:pPr>
      <w:r>
        <w:t xml:space="preserve">Colin </w:t>
      </w:r>
      <w:r w:rsidR="00CF7D31">
        <w:t xml:space="preserve">stated </w:t>
      </w:r>
      <w:r>
        <w:t xml:space="preserve">he was annoyed that so many patients who booked a time simply did not turn up – presumably because they sourced </w:t>
      </w:r>
      <w:r w:rsidR="00CF7D31">
        <w:t xml:space="preserve">an alternative </w:t>
      </w:r>
      <w:r w:rsidR="00233A16">
        <w:t>solution</w:t>
      </w:r>
      <w:r>
        <w:t xml:space="preserve"> elsewhere. This selfishness is </w:t>
      </w:r>
      <w:r w:rsidR="00AF5E04">
        <w:t>repeated with</w:t>
      </w:r>
      <w:r>
        <w:t xml:space="preserve"> patients not turning up for appointments with doctors and nurses</w:t>
      </w:r>
      <w:r w:rsidR="00496D22">
        <w:t xml:space="preserve"> and there is little doubt that a percentage of the same are ones who complain about the timescale to see a medical professional</w:t>
      </w:r>
      <w:r w:rsidR="00233A16">
        <w:t>.</w:t>
      </w:r>
      <w:r w:rsidR="00496D22">
        <w:t xml:space="preserve"> </w:t>
      </w:r>
      <w:r w:rsidR="00233A16">
        <w:t>Yet, there are patients</w:t>
      </w:r>
      <w:r w:rsidR="00496D22">
        <w:t xml:space="preserve"> who </w:t>
      </w:r>
      <w:r w:rsidR="00AF5E04">
        <w:t>(</w:t>
      </w:r>
      <w:r w:rsidR="00496D22">
        <w:t>adjudged by clinical need</w:t>
      </w:r>
      <w:r w:rsidR="00AF5E04">
        <w:t>) need to see a doctor soon, have</w:t>
      </w:r>
      <w:r w:rsidR="00496D22">
        <w:t xml:space="preserve"> to wait </w:t>
      </w:r>
      <w:r w:rsidR="00233A16">
        <w:t xml:space="preserve">longer </w:t>
      </w:r>
      <w:r w:rsidR="00496D22">
        <w:t>for an appointment</w:t>
      </w:r>
      <w:r w:rsidR="00233A16">
        <w:t>. Based upon last Mountwood statistics published by the PPG in 2019</w:t>
      </w:r>
      <w:r w:rsidR="00AF5E04">
        <w:t>,</w:t>
      </w:r>
      <w:r w:rsidR="00233A16">
        <w:t xml:space="preserve"> an</w:t>
      </w:r>
      <w:r w:rsidR="00CF3BDF">
        <w:t xml:space="preserve"> average of seven patients a day do not turn up for their appointment without the curtesy of notifying the practice</w:t>
      </w:r>
      <w:r w:rsidR="00233A16">
        <w:t>.</w:t>
      </w:r>
      <w:r w:rsidR="00496D22">
        <w:t xml:space="preserve"> </w:t>
      </w:r>
      <w:r w:rsidR="00CF3BDF">
        <w:t xml:space="preserve">N.B. If patients lodge a mobile number with the </w:t>
      </w:r>
      <w:r w:rsidR="00214D72">
        <w:t>practice,</w:t>
      </w:r>
      <w:r w:rsidR="00CF3BDF">
        <w:t xml:space="preserve"> they will receive an appointment confirmation text and the system will </w:t>
      </w:r>
      <w:r w:rsidR="00214D72">
        <w:t xml:space="preserve">allow </w:t>
      </w:r>
      <w:r w:rsidR="00233A16">
        <w:t xml:space="preserve">them </w:t>
      </w:r>
      <w:r w:rsidR="00214D72">
        <w:t>to send a one button response to cancel the appointment.</w:t>
      </w:r>
      <w:r w:rsidR="00CF3BDF">
        <w:t xml:space="preserve">  </w:t>
      </w:r>
      <w:r w:rsidR="00496D22">
        <w:t xml:space="preserve">    </w:t>
      </w:r>
    </w:p>
    <w:p w14:paraId="43E63FB8" w14:textId="77777777" w:rsidR="00D62290" w:rsidRDefault="00D62290" w:rsidP="00D62290">
      <w:pPr>
        <w:pStyle w:val="ListParagraph"/>
      </w:pPr>
    </w:p>
    <w:p w14:paraId="732756B9" w14:textId="77777777" w:rsidR="00D62290" w:rsidRDefault="00D62290" w:rsidP="00A869BE">
      <w:pPr>
        <w:pStyle w:val="ListParagraph"/>
        <w:numPr>
          <w:ilvl w:val="0"/>
          <w:numId w:val="8"/>
        </w:numPr>
      </w:pPr>
      <w:r>
        <w:t>It was discussed and agreed that Minutes of the PPG monthly meetings be added to the Mountwood website under the PPG banner.</w:t>
      </w:r>
    </w:p>
    <w:p w14:paraId="4736F217" w14:textId="77777777" w:rsidR="00D62290" w:rsidRDefault="00D62290" w:rsidP="00D62290">
      <w:pPr>
        <w:pStyle w:val="ListParagraph"/>
      </w:pPr>
    </w:p>
    <w:p w14:paraId="21F23200" w14:textId="77777777" w:rsidR="00D62290" w:rsidRDefault="00D62290" w:rsidP="00A869BE">
      <w:pPr>
        <w:pStyle w:val="ListParagraph"/>
        <w:numPr>
          <w:ilvl w:val="0"/>
          <w:numId w:val="8"/>
        </w:numPr>
      </w:pPr>
      <w:r>
        <w:t>It was further agreed that extracts from NAPP newsletter that might be relevant to patients could also be added to the PPG page.</w:t>
      </w:r>
    </w:p>
    <w:p w14:paraId="6374F514" w14:textId="77777777" w:rsidR="00D62290" w:rsidRDefault="00D62290" w:rsidP="00D62290">
      <w:pPr>
        <w:pStyle w:val="ListParagraph"/>
      </w:pPr>
    </w:p>
    <w:p w14:paraId="18EADA42" w14:textId="45671FDE" w:rsidR="00214D72" w:rsidRDefault="00233A16" w:rsidP="00214D72">
      <w:pPr>
        <w:pStyle w:val="ListParagraph"/>
        <w:numPr>
          <w:ilvl w:val="0"/>
          <w:numId w:val="8"/>
        </w:numPr>
      </w:pPr>
      <w:r>
        <w:lastRenderedPageBreak/>
        <w:t xml:space="preserve">At a previous meeting the </w:t>
      </w:r>
      <w:r w:rsidR="00262D2E">
        <w:t xml:space="preserve">PPG indicated that they would like to do more to help the practice and </w:t>
      </w:r>
      <w:r w:rsidR="00D62290">
        <w:t xml:space="preserve">Gillian </w:t>
      </w:r>
      <w:r w:rsidR="00262D2E">
        <w:t xml:space="preserve">produced an example </w:t>
      </w:r>
      <w:r w:rsidR="00D62290">
        <w:t xml:space="preserve">of another PPG in Hertfordshire that provided services to patients </w:t>
      </w:r>
      <w:r w:rsidR="00262D2E">
        <w:t xml:space="preserve">- </w:t>
      </w:r>
      <w:r w:rsidR="007A5234">
        <w:t xml:space="preserve">which included a taxi service, shopping, a regular weekly tea &amp; chat afternoon </w:t>
      </w:r>
      <w:r w:rsidR="00AF5E04">
        <w:t xml:space="preserve">- </w:t>
      </w:r>
      <w:r w:rsidR="007A5234">
        <w:t xml:space="preserve">ad nauseum. </w:t>
      </w:r>
      <w:r w:rsidR="00262D2E">
        <w:t xml:space="preserve">The PPG investigated and Colin reported that </w:t>
      </w:r>
      <w:r w:rsidR="007A5234">
        <w:t xml:space="preserve">the </w:t>
      </w:r>
      <w:r w:rsidR="00262D2E">
        <w:t xml:space="preserve">other </w:t>
      </w:r>
      <w:r w:rsidR="007A5234">
        <w:t>PPG had far more members tha</w:t>
      </w:r>
      <w:r w:rsidR="00AF5E04">
        <w:t>n</w:t>
      </w:r>
      <w:r w:rsidR="007A5234">
        <w:t xml:space="preserve"> we do and probably were on average a lot younger. </w:t>
      </w:r>
      <w:r w:rsidR="00D90856">
        <w:t>As much as we would like to be able to do more for patients, we simply do not have sufficient resources of abled bodied members</w:t>
      </w:r>
      <w:r w:rsidR="002652B2">
        <w:t xml:space="preserve">. </w:t>
      </w:r>
      <w:r w:rsidR="007A5234">
        <w:t xml:space="preserve"> </w:t>
      </w:r>
    </w:p>
    <w:p w14:paraId="04C3CF3A" w14:textId="77777777" w:rsidR="00D90856" w:rsidRDefault="00D90856" w:rsidP="00D90856">
      <w:pPr>
        <w:pStyle w:val="ListParagraph"/>
      </w:pPr>
    </w:p>
    <w:p w14:paraId="66F18EDA" w14:textId="336E2A8A" w:rsidR="00542BFC" w:rsidRDefault="00D90856" w:rsidP="00D90856">
      <w:pPr>
        <w:pStyle w:val="ListParagraph"/>
        <w:numPr>
          <w:ilvl w:val="0"/>
          <w:numId w:val="8"/>
        </w:numPr>
      </w:pPr>
      <w:r>
        <w:t xml:space="preserve">The feedback that Mountwood received from the annual MORI poll of </w:t>
      </w:r>
      <w:r w:rsidR="002652B2">
        <w:t>P</w:t>
      </w:r>
      <w:r>
        <w:t xml:space="preserve">ractices in England showed that appointments were the single most important </w:t>
      </w:r>
      <w:r w:rsidR="00F00796">
        <w:t>factor to patients</w:t>
      </w:r>
      <w:r w:rsidR="00262D2E">
        <w:t xml:space="preserve">. Last month the PPG </w:t>
      </w:r>
      <w:r w:rsidR="00F00796">
        <w:t xml:space="preserve">suggested it might be worth looking </w:t>
      </w:r>
      <w:r w:rsidR="002652B2">
        <w:t>to see if there were any better systems available.</w:t>
      </w:r>
      <w:r w:rsidR="00FC30FF">
        <w:t xml:space="preserve"> </w:t>
      </w:r>
      <w:r w:rsidR="00F00796">
        <w:t xml:space="preserve"> Dr Liz </w:t>
      </w:r>
      <w:r w:rsidR="002652B2">
        <w:t xml:space="preserve">Hermaszewska </w:t>
      </w:r>
      <w:r w:rsidR="00FC30FF">
        <w:t>explained that</w:t>
      </w:r>
      <w:r w:rsidR="00F00796">
        <w:t xml:space="preserve"> virtually all the practices that she knows who implemented the same or similar system</w:t>
      </w:r>
      <w:r w:rsidR="009D3634">
        <w:t>s</w:t>
      </w:r>
      <w:r w:rsidR="00F00796">
        <w:t>, have</w:t>
      </w:r>
      <w:r w:rsidR="009D3634">
        <w:t>,</w:t>
      </w:r>
      <w:r w:rsidR="00F00796">
        <w:t xml:space="preserve"> like Mountwood, stopped using it as a 24x7 tool</w:t>
      </w:r>
      <w:r w:rsidR="00B741AC">
        <w:t>. The</w:t>
      </w:r>
      <w:r w:rsidR="00232B25">
        <w:t xml:space="preserve"> system provides </w:t>
      </w:r>
      <w:r w:rsidR="00B741AC">
        <w:t xml:space="preserve">doctors </w:t>
      </w:r>
      <w:r w:rsidR="00232B25">
        <w:t xml:space="preserve">with </w:t>
      </w:r>
      <w:r w:rsidR="00B741AC">
        <w:t xml:space="preserve">meaningful information </w:t>
      </w:r>
      <w:r w:rsidR="00232B25">
        <w:t xml:space="preserve">gleaned </w:t>
      </w:r>
      <w:r w:rsidR="00B741AC">
        <w:t xml:space="preserve">from patients </w:t>
      </w:r>
      <w:r w:rsidR="00232B25">
        <w:t xml:space="preserve">which helps prioritise appointment timescales based upon clinical need. </w:t>
      </w:r>
      <w:r w:rsidR="00FC30FF">
        <w:t xml:space="preserve">The system </w:t>
      </w:r>
      <w:r w:rsidR="002C51E7">
        <w:t>can automatically</w:t>
      </w:r>
      <w:r w:rsidR="00B741AC">
        <w:t xml:space="preserve"> suggest</w:t>
      </w:r>
      <w:r w:rsidR="00C712CB">
        <w:t xml:space="preserve"> a 999 or 111 call be put in by patient</w:t>
      </w:r>
      <w:r w:rsidR="00FC30FF">
        <w:t xml:space="preserve">, </w:t>
      </w:r>
      <w:r w:rsidR="00C712CB">
        <w:t>family or friend</w:t>
      </w:r>
      <w:r w:rsidR="002C51E7">
        <w:t xml:space="preserve"> and at </w:t>
      </w:r>
      <w:r w:rsidR="00C712CB">
        <w:t xml:space="preserve">the other end of the spectrum, </w:t>
      </w:r>
      <w:r w:rsidR="00FB3C11">
        <w:t>might suggest a patient look at the NHS help system to get advice or suggest a visit to a chemist for a solution. The aim of the system is to help the Practice provide a timely response</w:t>
      </w:r>
      <w:r w:rsidR="004000C7">
        <w:t xml:space="preserve"> – again based upon clinical need.</w:t>
      </w:r>
      <w:r w:rsidR="00C712CB">
        <w:t xml:space="preserve"> </w:t>
      </w:r>
      <w:r w:rsidR="002C51E7">
        <w:t xml:space="preserve">Patients should be aware that </w:t>
      </w:r>
      <w:r w:rsidR="00E60FA8">
        <w:t xml:space="preserve">incoming appointment requests are scrutinised by doctors </w:t>
      </w:r>
      <w:r w:rsidR="004000C7">
        <w:t xml:space="preserve">at the start of day and throughout the morning to include the lunchtime period when the system is switched off. As soon as it is switched back </w:t>
      </w:r>
      <w:r w:rsidR="00833ED6">
        <w:t>on,</w:t>
      </w:r>
      <w:r w:rsidR="004000C7">
        <w:t xml:space="preserve"> they work throughout the afternoon until at 16.30 hours it is switched off for that day to allow the outstanding tickets to be scrutinised, phone calls </w:t>
      </w:r>
      <w:r w:rsidR="00833ED6">
        <w:t xml:space="preserve">and appointments made. The majority of under sixty-year-old patients appear to like this approach, however, </w:t>
      </w:r>
      <w:r w:rsidR="002C18FF">
        <w:t xml:space="preserve">the </w:t>
      </w:r>
      <w:r w:rsidR="00833ED6">
        <w:t>P</w:t>
      </w:r>
      <w:r w:rsidR="002C18FF">
        <w:t xml:space="preserve">ractice </w:t>
      </w:r>
      <w:r w:rsidR="00C7384C">
        <w:t xml:space="preserve">does recognise </w:t>
      </w:r>
      <w:r w:rsidR="002C18FF">
        <w:t xml:space="preserve">that </w:t>
      </w:r>
      <w:r w:rsidR="00C7384C">
        <w:t xml:space="preserve">through age, lack of computer literacy, </w:t>
      </w:r>
      <w:r w:rsidR="00542BFC">
        <w:t xml:space="preserve">etc. exceptions can be made and </w:t>
      </w:r>
      <w:r w:rsidR="00DD0C1F">
        <w:t xml:space="preserve">requests for appointments </w:t>
      </w:r>
      <w:r w:rsidR="00542BFC">
        <w:t>dealt with by telephone</w:t>
      </w:r>
      <w:r w:rsidR="00DD0C1F">
        <w:t xml:space="preserve"> -</w:t>
      </w:r>
      <w:r w:rsidR="002C18FF">
        <w:t xml:space="preserve"> albeit patients are talked through how </w:t>
      </w:r>
      <w:r w:rsidR="009D3634">
        <w:t>to use the system</w:t>
      </w:r>
      <w:r w:rsidR="00833ED6">
        <w:t xml:space="preserve"> for future need</w:t>
      </w:r>
      <w:r w:rsidR="009D3634">
        <w:t xml:space="preserve">. </w:t>
      </w:r>
      <w:r w:rsidR="00B25877">
        <w:t>Some patients</w:t>
      </w:r>
      <w:r w:rsidR="00542BFC">
        <w:t xml:space="preserve"> think that if they cannot get a same day appointment via the system they might if they ring the surgery </w:t>
      </w:r>
      <w:r w:rsidR="009D3634">
        <w:t xml:space="preserve">and </w:t>
      </w:r>
      <w:r w:rsidR="00DD0C1F">
        <w:t xml:space="preserve">so </w:t>
      </w:r>
      <w:r w:rsidR="00B25877">
        <w:t xml:space="preserve">another </w:t>
      </w:r>
      <w:r w:rsidR="00542BFC">
        <w:t>anticipated benefit of the system</w:t>
      </w:r>
      <w:r w:rsidR="00B25877">
        <w:t xml:space="preserve"> i.e.</w:t>
      </w:r>
      <w:r w:rsidR="008C4252">
        <w:t>,</w:t>
      </w:r>
      <w:r w:rsidR="00B25877">
        <w:t xml:space="preserve"> </w:t>
      </w:r>
      <w:r w:rsidR="008C4252">
        <w:t>fewer</w:t>
      </w:r>
      <w:r w:rsidR="00B25877">
        <w:t xml:space="preserve"> incoming calls </w:t>
      </w:r>
      <w:r w:rsidR="008C4252">
        <w:t>is</w:t>
      </w:r>
      <w:r w:rsidR="00B25877">
        <w:t xml:space="preserve"> negated - </w:t>
      </w:r>
      <w:r w:rsidR="00542BFC">
        <w:t>in fact some days the</w:t>
      </w:r>
      <w:r w:rsidR="00B25877">
        <w:t>re</w:t>
      </w:r>
      <w:r w:rsidR="00542BFC">
        <w:t xml:space="preserve"> are </w:t>
      </w:r>
      <w:r w:rsidR="009D3634">
        <w:t>more</w:t>
      </w:r>
      <w:r w:rsidR="00B25877">
        <w:t xml:space="preserve"> calls than in 2019. </w:t>
      </w:r>
    </w:p>
    <w:p w14:paraId="5C023688" w14:textId="77777777" w:rsidR="00C93A20" w:rsidRDefault="00C93A20" w:rsidP="00C93A20">
      <w:pPr>
        <w:pStyle w:val="ListParagraph"/>
        <w:ind w:left="360"/>
      </w:pPr>
    </w:p>
    <w:p w14:paraId="5BF2EA7A" w14:textId="4AA9905C" w:rsidR="00D90856" w:rsidRDefault="00542BFC" w:rsidP="00D90856">
      <w:pPr>
        <w:pStyle w:val="ListParagraph"/>
        <w:numPr>
          <w:ilvl w:val="0"/>
          <w:numId w:val="8"/>
        </w:numPr>
      </w:pPr>
      <w:r>
        <w:t xml:space="preserve">Having undertaken a comparison of other practices in the general vicinity against </w:t>
      </w:r>
      <w:r w:rsidR="008C4252">
        <w:t>the Mountwood results</w:t>
      </w:r>
      <w:r w:rsidR="00DB2D76">
        <w:t xml:space="preserve"> in the </w:t>
      </w:r>
      <w:r>
        <w:t>MORI poll</w:t>
      </w:r>
      <w:r w:rsidR="008C4252">
        <w:t>,</w:t>
      </w:r>
      <w:r>
        <w:t xml:space="preserve"> </w:t>
      </w:r>
      <w:r w:rsidR="008C4252">
        <w:t>shows</w:t>
      </w:r>
      <w:r w:rsidR="00DB2D76">
        <w:t xml:space="preserve"> that </w:t>
      </w:r>
      <w:r>
        <w:t xml:space="preserve">Mountwood scores </w:t>
      </w:r>
      <w:r w:rsidR="008C4252">
        <w:t>most favourably. T</w:t>
      </w:r>
      <w:r w:rsidR="00E95A39">
        <w:t>his is born</w:t>
      </w:r>
      <w:r w:rsidR="00DB2D76">
        <w:t>e</w:t>
      </w:r>
      <w:r w:rsidR="00E95A39">
        <w:t xml:space="preserve"> out by the majority of patients who complete the family &amp; friends survey forms</w:t>
      </w:r>
      <w:r w:rsidR="00DB2D76">
        <w:t xml:space="preserve"> -</w:t>
      </w:r>
      <w:r w:rsidR="00E95A39">
        <w:t xml:space="preserve"> where circa 90% of patients are likely or </w:t>
      </w:r>
      <w:r w:rsidR="00DB2D76">
        <w:t xml:space="preserve">indeed </w:t>
      </w:r>
      <w:r w:rsidR="00E95A39">
        <w:t>very likely</w:t>
      </w:r>
      <w:r w:rsidR="00DB2D76">
        <w:t>,</w:t>
      </w:r>
      <w:r w:rsidR="00E95A39">
        <w:t xml:space="preserve"> to recommend Mountwood to others.  </w:t>
      </w:r>
      <w:r w:rsidR="009D4B71">
        <w:t xml:space="preserve">  </w:t>
      </w:r>
    </w:p>
    <w:p w14:paraId="111A39D1" w14:textId="77777777" w:rsidR="00C712CB" w:rsidRDefault="00C712CB" w:rsidP="00C712CB"/>
    <w:p w14:paraId="3628C531" w14:textId="77777777" w:rsidR="00214D72" w:rsidRDefault="00214D72" w:rsidP="00214D72">
      <w:pPr>
        <w:pStyle w:val="ListParagraph"/>
        <w:numPr>
          <w:ilvl w:val="0"/>
          <w:numId w:val="8"/>
        </w:numPr>
      </w:pPr>
      <w:r>
        <w:t>In the absence of any AOB items the m</w:t>
      </w:r>
      <w:r w:rsidR="00D62290">
        <w:t>e</w:t>
      </w:r>
      <w:r>
        <w:t>eting was closed.</w:t>
      </w:r>
    </w:p>
    <w:p w14:paraId="5521C077" w14:textId="77777777" w:rsidR="00214D72" w:rsidRDefault="00214D72" w:rsidP="00214D72"/>
    <w:p w14:paraId="0AE18301" w14:textId="77777777" w:rsidR="00214D72" w:rsidRDefault="00214D72" w:rsidP="00214D72">
      <w:r>
        <w:t xml:space="preserve">Next meeting </w:t>
      </w:r>
      <w:r w:rsidR="00D62290">
        <w:t>Thursday 25</w:t>
      </w:r>
      <w:r w:rsidR="00D62290" w:rsidRPr="00D62290">
        <w:rPr>
          <w:vertAlign w:val="superscript"/>
        </w:rPr>
        <w:t>th</w:t>
      </w:r>
      <w:r w:rsidR="00D62290">
        <w:t xml:space="preserve"> November at 2.30 pm.</w:t>
      </w:r>
    </w:p>
    <w:p w14:paraId="086B74D0" w14:textId="77777777" w:rsidR="00C01FB2" w:rsidRDefault="00C01FB2" w:rsidP="00C01FB2">
      <w:pPr>
        <w:ind w:left="360"/>
      </w:pPr>
    </w:p>
    <w:p w14:paraId="1D6D12ED" w14:textId="77777777" w:rsidR="00C01FB2" w:rsidRDefault="00C01FB2" w:rsidP="00C01FB2"/>
    <w:p w14:paraId="7C7BCCE2" w14:textId="77777777" w:rsidR="00834E7C" w:rsidRDefault="00C01FB2" w:rsidP="00C01FB2">
      <w:pPr>
        <w:ind w:left="360"/>
      </w:pPr>
      <w:r>
        <w:t xml:space="preserve">  </w:t>
      </w:r>
    </w:p>
    <w:sectPr w:rsidR="00834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68C84" w14:textId="77777777" w:rsidR="007E5BCE" w:rsidRDefault="007E5BCE">
      <w:pPr>
        <w:spacing w:line="240" w:lineRule="auto"/>
      </w:pPr>
    </w:p>
  </w:endnote>
  <w:endnote w:type="continuationSeparator" w:id="0">
    <w:p w14:paraId="221D3683" w14:textId="77777777" w:rsidR="007E5BCE" w:rsidRDefault="007E5B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3E85" w14:textId="77777777" w:rsidR="00C93A20" w:rsidRDefault="00C93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18B2" w14:textId="77777777" w:rsidR="00C93A20" w:rsidRDefault="00C93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5069" w14:textId="77777777" w:rsidR="00C93A20" w:rsidRDefault="00C93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BF4D8" w14:textId="77777777" w:rsidR="007E5BCE" w:rsidRDefault="007E5BCE">
      <w:pPr>
        <w:spacing w:line="240" w:lineRule="auto"/>
      </w:pPr>
    </w:p>
  </w:footnote>
  <w:footnote w:type="continuationSeparator" w:id="0">
    <w:p w14:paraId="1B60A2EA" w14:textId="77777777" w:rsidR="007E5BCE" w:rsidRDefault="007E5B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9EDB" w14:textId="77777777" w:rsidR="00C93A20" w:rsidRDefault="00C93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B488" w14:textId="77777777" w:rsidR="00C93A20" w:rsidRDefault="00C93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3562" w14:textId="77777777" w:rsidR="00C93A20" w:rsidRDefault="00C93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AF1"/>
    <w:multiLevelType w:val="hybridMultilevel"/>
    <w:tmpl w:val="DF60EBCC"/>
    <w:lvl w:ilvl="0" w:tplc="080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7215B9"/>
    <w:multiLevelType w:val="hybridMultilevel"/>
    <w:tmpl w:val="942E2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6E8"/>
    <w:multiLevelType w:val="hybridMultilevel"/>
    <w:tmpl w:val="47CE0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3169"/>
    <w:multiLevelType w:val="hybridMultilevel"/>
    <w:tmpl w:val="AA76F02E"/>
    <w:lvl w:ilvl="0" w:tplc="64A80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66424"/>
    <w:multiLevelType w:val="hybridMultilevel"/>
    <w:tmpl w:val="A1E2FB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D2860"/>
    <w:multiLevelType w:val="hybridMultilevel"/>
    <w:tmpl w:val="D86E8A0A"/>
    <w:lvl w:ilvl="0" w:tplc="43684DA2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377E7"/>
    <w:multiLevelType w:val="hybridMultilevel"/>
    <w:tmpl w:val="58A6291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29152D"/>
    <w:multiLevelType w:val="hybridMultilevel"/>
    <w:tmpl w:val="CABE7876"/>
    <w:lvl w:ilvl="0" w:tplc="087CD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B6273"/>
    <w:multiLevelType w:val="hybridMultilevel"/>
    <w:tmpl w:val="95401C4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6B"/>
    <w:rsid w:val="000057D6"/>
    <w:rsid w:val="00037A85"/>
    <w:rsid w:val="00055226"/>
    <w:rsid w:val="000F0DED"/>
    <w:rsid w:val="00107A14"/>
    <w:rsid w:val="00110BBA"/>
    <w:rsid w:val="001147C2"/>
    <w:rsid w:val="00135B40"/>
    <w:rsid w:val="00144B3A"/>
    <w:rsid w:val="001637C6"/>
    <w:rsid w:val="001832D8"/>
    <w:rsid w:val="00185E72"/>
    <w:rsid w:val="00196C53"/>
    <w:rsid w:val="001B4BE3"/>
    <w:rsid w:val="001D00A9"/>
    <w:rsid w:val="002031D8"/>
    <w:rsid w:val="0021161E"/>
    <w:rsid w:val="00214D72"/>
    <w:rsid w:val="00232B25"/>
    <w:rsid w:val="00233A16"/>
    <w:rsid w:val="00240462"/>
    <w:rsid w:val="002504E0"/>
    <w:rsid w:val="00262D2E"/>
    <w:rsid w:val="00264077"/>
    <w:rsid w:val="002652B2"/>
    <w:rsid w:val="00297016"/>
    <w:rsid w:val="002C18FF"/>
    <w:rsid w:val="002C51E7"/>
    <w:rsid w:val="002D1151"/>
    <w:rsid w:val="002E762B"/>
    <w:rsid w:val="00306C5E"/>
    <w:rsid w:val="00320C7F"/>
    <w:rsid w:val="00324BF4"/>
    <w:rsid w:val="00377C8D"/>
    <w:rsid w:val="003A0A74"/>
    <w:rsid w:val="003F39AA"/>
    <w:rsid w:val="004000C7"/>
    <w:rsid w:val="00443BE0"/>
    <w:rsid w:val="004500B2"/>
    <w:rsid w:val="00462DF4"/>
    <w:rsid w:val="00495366"/>
    <w:rsid w:val="00496D22"/>
    <w:rsid w:val="00497AAA"/>
    <w:rsid w:val="004A1CAA"/>
    <w:rsid w:val="004A4567"/>
    <w:rsid w:val="004D5187"/>
    <w:rsid w:val="004D7798"/>
    <w:rsid w:val="00522E46"/>
    <w:rsid w:val="00534675"/>
    <w:rsid w:val="00540C28"/>
    <w:rsid w:val="00542BFC"/>
    <w:rsid w:val="00543673"/>
    <w:rsid w:val="00556FE1"/>
    <w:rsid w:val="0056417E"/>
    <w:rsid w:val="00566DC9"/>
    <w:rsid w:val="00567C5F"/>
    <w:rsid w:val="00583876"/>
    <w:rsid w:val="005C12B3"/>
    <w:rsid w:val="0060627E"/>
    <w:rsid w:val="0063662E"/>
    <w:rsid w:val="006411F9"/>
    <w:rsid w:val="00654676"/>
    <w:rsid w:val="00680A7C"/>
    <w:rsid w:val="00682886"/>
    <w:rsid w:val="006A5946"/>
    <w:rsid w:val="007131C0"/>
    <w:rsid w:val="007136C8"/>
    <w:rsid w:val="00756BF2"/>
    <w:rsid w:val="00762D40"/>
    <w:rsid w:val="00766BE6"/>
    <w:rsid w:val="00774E39"/>
    <w:rsid w:val="0077756C"/>
    <w:rsid w:val="007A5234"/>
    <w:rsid w:val="007A7A93"/>
    <w:rsid w:val="007B74FF"/>
    <w:rsid w:val="007D0947"/>
    <w:rsid w:val="007E23BE"/>
    <w:rsid w:val="007E5BCE"/>
    <w:rsid w:val="0081103D"/>
    <w:rsid w:val="0082562C"/>
    <w:rsid w:val="00833ED6"/>
    <w:rsid w:val="00834E7C"/>
    <w:rsid w:val="008655DF"/>
    <w:rsid w:val="0088343C"/>
    <w:rsid w:val="00891F6F"/>
    <w:rsid w:val="008B54A3"/>
    <w:rsid w:val="008C4252"/>
    <w:rsid w:val="00904DF9"/>
    <w:rsid w:val="00914393"/>
    <w:rsid w:val="009353BB"/>
    <w:rsid w:val="0096680D"/>
    <w:rsid w:val="009B7125"/>
    <w:rsid w:val="009D3634"/>
    <w:rsid w:val="009D4B71"/>
    <w:rsid w:val="009D6E02"/>
    <w:rsid w:val="009F28CD"/>
    <w:rsid w:val="009F357F"/>
    <w:rsid w:val="00A028C0"/>
    <w:rsid w:val="00A544C7"/>
    <w:rsid w:val="00A672EC"/>
    <w:rsid w:val="00A778AF"/>
    <w:rsid w:val="00A869BE"/>
    <w:rsid w:val="00A87311"/>
    <w:rsid w:val="00AF5E04"/>
    <w:rsid w:val="00B20230"/>
    <w:rsid w:val="00B25877"/>
    <w:rsid w:val="00B6546B"/>
    <w:rsid w:val="00B741AC"/>
    <w:rsid w:val="00B90DE9"/>
    <w:rsid w:val="00B9142D"/>
    <w:rsid w:val="00B9476A"/>
    <w:rsid w:val="00BA0FB3"/>
    <w:rsid w:val="00BA37A1"/>
    <w:rsid w:val="00BA66F3"/>
    <w:rsid w:val="00BB31AC"/>
    <w:rsid w:val="00BB7913"/>
    <w:rsid w:val="00BC44DE"/>
    <w:rsid w:val="00BE0BB1"/>
    <w:rsid w:val="00BE2C2A"/>
    <w:rsid w:val="00C01FB2"/>
    <w:rsid w:val="00C07C87"/>
    <w:rsid w:val="00C22E06"/>
    <w:rsid w:val="00C712CB"/>
    <w:rsid w:val="00C7384C"/>
    <w:rsid w:val="00C93A20"/>
    <w:rsid w:val="00CB4868"/>
    <w:rsid w:val="00CB4F18"/>
    <w:rsid w:val="00CF3BDF"/>
    <w:rsid w:val="00CF7D31"/>
    <w:rsid w:val="00D51C37"/>
    <w:rsid w:val="00D62290"/>
    <w:rsid w:val="00D90856"/>
    <w:rsid w:val="00DB2D76"/>
    <w:rsid w:val="00DB472C"/>
    <w:rsid w:val="00DC132E"/>
    <w:rsid w:val="00DC5AA7"/>
    <w:rsid w:val="00DD0C1F"/>
    <w:rsid w:val="00E04C60"/>
    <w:rsid w:val="00E10B48"/>
    <w:rsid w:val="00E139FA"/>
    <w:rsid w:val="00E21FCC"/>
    <w:rsid w:val="00E279AC"/>
    <w:rsid w:val="00E27AEB"/>
    <w:rsid w:val="00E41DBA"/>
    <w:rsid w:val="00E4222D"/>
    <w:rsid w:val="00E44305"/>
    <w:rsid w:val="00E47568"/>
    <w:rsid w:val="00E60FA8"/>
    <w:rsid w:val="00E814A7"/>
    <w:rsid w:val="00E95A39"/>
    <w:rsid w:val="00EA0D8D"/>
    <w:rsid w:val="00EA5F4B"/>
    <w:rsid w:val="00EC51E9"/>
    <w:rsid w:val="00ED3CD1"/>
    <w:rsid w:val="00EE5721"/>
    <w:rsid w:val="00EE698B"/>
    <w:rsid w:val="00F00796"/>
    <w:rsid w:val="00F240AB"/>
    <w:rsid w:val="00F55F7B"/>
    <w:rsid w:val="00F64CDA"/>
    <w:rsid w:val="00FB3C11"/>
    <w:rsid w:val="00FC10C2"/>
    <w:rsid w:val="00FC30FF"/>
    <w:rsid w:val="00FD1EF2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DA01"/>
  <w15:chartTrackingRefBased/>
  <w15:docId w15:val="{AB522CBA-44F2-4853-B982-5808838F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A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20"/>
  </w:style>
  <w:style w:type="paragraph" w:styleId="Footer">
    <w:name w:val="footer"/>
    <w:basedOn w:val="Normal"/>
    <w:link w:val="FooterChar"/>
    <w:uiPriority w:val="99"/>
    <w:unhideWhenUsed/>
    <w:rsid w:val="00C93A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F7D2-04B1-455C-AC68-97AD827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Tobin</dc:creator>
  <cp:keywords/>
  <dc:description/>
  <cp:lastModifiedBy>TOBIN, Gillian (MOUNTWOOD SURGERY)</cp:lastModifiedBy>
  <cp:revision>2</cp:revision>
  <cp:lastPrinted>2021-11-15T19:26:00Z</cp:lastPrinted>
  <dcterms:created xsi:type="dcterms:W3CDTF">2021-11-18T08:53:00Z</dcterms:created>
  <dcterms:modified xsi:type="dcterms:W3CDTF">2021-11-18T08:53:00Z</dcterms:modified>
</cp:coreProperties>
</file>