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529D" w14:textId="2D455F91" w:rsidR="00E9065E" w:rsidRPr="003C4037" w:rsidRDefault="0013727F" w:rsidP="0013727F">
      <w:pPr>
        <w:jc w:val="center"/>
        <w:rPr>
          <w:sz w:val="28"/>
          <w:szCs w:val="28"/>
          <w:u w:val="single"/>
        </w:rPr>
      </w:pPr>
      <w:r w:rsidRPr="003C4037">
        <w:rPr>
          <w:sz w:val="28"/>
          <w:szCs w:val="28"/>
          <w:u w:val="single"/>
        </w:rPr>
        <w:t>MINUTES OF MOUNTWOD PPG MEETING 29 MAY 2025</w:t>
      </w:r>
    </w:p>
    <w:p w14:paraId="2A566A99" w14:textId="77777777" w:rsidR="003C4037" w:rsidRDefault="003C4037" w:rsidP="003C4037">
      <w:pPr>
        <w:rPr>
          <w:sz w:val="28"/>
          <w:szCs w:val="28"/>
        </w:rPr>
      </w:pPr>
      <w:r>
        <w:rPr>
          <w:sz w:val="28"/>
          <w:szCs w:val="28"/>
        </w:rPr>
        <w:t xml:space="preserve">Present: Dr Hermaszewska, Mary Egan, Sue Smee, Ginny Nevill, Gerry Kurzon, </w:t>
      </w:r>
    </w:p>
    <w:p w14:paraId="5E452A02" w14:textId="11F895F6" w:rsidR="003C4037" w:rsidRDefault="003C4037" w:rsidP="003C4037">
      <w:pPr>
        <w:rPr>
          <w:sz w:val="28"/>
          <w:szCs w:val="28"/>
        </w:rPr>
      </w:pPr>
      <w:r>
        <w:rPr>
          <w:sz w:val="28"/>
          <w:szCs w:val="28"/>
        </w:rPr>
        <w:t xml:space="preserve">                Stefan Sieradzki, Jeremy Stern, Colin Berthelsen (chair)</w:t>
      </w:r>
    </w:p>
    <w:p w14:paraId="258E53B4" w14:textId="2829F09D" w:rsidR="003C4037" w:rsidRDefault="003C4037" w:rsidP="003C4037">
      <w:pPr>
        <w:rPr>
          <w:sz w:val="28"/>
          <w:szCs w:val="28"/>
        </w:rPr>
      </w:pPr>
      <w:r>
        <w:rPr>
          <w:sz w:val="28"/>
          <w:szCs w:val="28"/>
        </w:rPr>
        <w:t>Apology: Carolin Field</w:t>
      </w:r>
    </w:p>
    <w:p w14:paraId="2AB286F3" w14:textId="77777777" w:rsidR="004B7657" w:rsidRDefault="004B7657" w:rsidP="0013727F">
      <w:pPr>
        <w:jc w:val="center"/>
        <w:rPr>
          <w:sz w:val="28"/>
          <w:szCs w:val="28"/>
        </w:rPr>
      </w:pPr>
    </w:p>
    <w:p w14:paraId="4C592511" w14:textId="6FF19416" w:rsidR="00E258ED" w:rsidRDefault="004B7657" w:rsidP="004B7657">
      <w:pPr>
        <w:pStyle w:val="ListParagraph"/>
        <w:numPr>
          <w:ilvl w:val="0"/>
          <w:numId w:val="1"/>
        </w:numPr>
        <w:rPr>
          <w:sz w:val="28"/>
          <w:szCs w:val="28"/>
        </w:rPr>
      </w:pPr>
      <w:r>
        <w:rPr>
          <w:sz w:val="28"/>
          <w:szCs w:val="28"/>
        </w:rPr>
        <w:t>Dr</w:t>
      </w:r>
      <w:r w:rsidR="00E258ED">
        <w:rPr>
          <w:sz w:val="28"/>
          <w:szCs w:val="28"/>
        </w:rPr>
        <w:t>. Liz Hermaszewska, having asked to address the PPG in a follow-up to her joint presentation with Dr, Sabby Kant procedure to ask for feedback on the following questions</w:t>
      </w:r>
      <w:r w:rsidR="00F50A3F">
        <w:rPr>
          <w:sz w:val="28"/>
          <w:szCs w:val="28"/>
        </w:rPr>
        <w:t>:</w:t>
      </w:r>
      <w:r w:rsidR="00E258ED">
        <w:rPr>
          <w:sz w:val="28"/>
          <w:szCs w:val="28"/>
        </w:rPr>
        <w:t xml:space="preserve"> -</w:t>
      </w:r>
    </w:p>
    <w:p w14:paraId="63E12232" w14:textId="0FCBBDEF" w:rsidR="00F50A3F" w:rsidRDefault="00E258ED" w:rsidP="00F50A3F">
      <w:pPr>
        <w:pStyle w:val="ListParagraph"/>
        <w:numPr>
          <w:ilvl w:val="0"/>
          <w:numId w:val="3"/>
        </w:numPr>
        <w:rPr>
          <w:sz w:val="28"/>
          <w:szCs w:val="28"/>
        </w:rPr>
      </w:pPr>
      <w:r w:rsidRPr="00F50A3F">
        <w:rPr>
          <w:sz w:val="28"/>
          <w:szCs w:val="28"/>
        </w:rPr>
        <w:t xml:space="preserve">The ‘monthly’ </w:t>
      </w:r>
      <w:r w:rsidR="00D21C3C" w:rsidRPr="00F50A3F">
        <w:rPr>
          <w:sz w:val="28"/>
          <w:szCs w:val="28"/>
        </w:rPr>
        <w:t>presentation to patients on various health topics. It was agreed that if any PPG member had an interest in any topic(s) and raised it at a meeting it would be discussed and if Dr Liz thought the subjects(s) suitable for Mountwood patients, volunteers would be sought to locate a suitable speaker and obtain date(s)</w:t>
      </w:r>
      <w:r w:rsidRPr="00F50A3F">
        <w:rPr>
          <w:sz w:val="28"/>
          <w:szCs w:val="28"/>
        </w:rPr>
        <w:t xml:space="preserve"> </w:t>
      </w:r>
      <w:r w:rsidR="00D21C3C" w:rsidRPr="00F50A3F">
        <w:rPr>
          <w:sz w:val="28"/>
          <w:szCs w:val="28"/>
        </w:rPr>
        <w:t>would be fitted-in to a forward schedule. Any gaps with forward schedule to be discussed and possibly filled by arrangement with Dr Liz and the regular source of presentations. To ensure that PPG members are available to support a presentation we ideally need four members (2up &amp; 2 down) with the capability of setting-up the meeting room</w:t>
      </w:r>
      <w:r w:rsidR="00F50A3F" w:rsidRPr="00F50A3F">
        <w:rPr>
          <w:sz w:val="28"/>
          <w:szCs w:val="28"/>
        </w:rPr>
        <w:t xml:space="preserve"> in advance in the format that the speaker requires, along with any technical assistance. This information is ideally required ideally at least six weeks ahead of the event. Everyone should have received a briefing sheet from me to include H&amp;S requirements and a brief introductory overview of the PPG </w:t>
      </w:r>
      <w:r w:rsidR="00F50A3F">
        <w:rPr>
          <w:sz w:val="28"/>
          <w:szCs w:val="28"/>
        </w:rPr>
        <w:t xml:space="preserve">and leaflets for interested patients only (kept in one of the room cupboards). </w:t>
      </w:r>
    </w:p>
    <w:p w14:paraId="3A027C03" w14:textId="77777777" w:rsidR="00641E84" w:rsidRDefault="00F50A3F" w:rsidP="00F50A3F">
      <w:pPr>
        <w:pStyle w:val="ListParagraph"/>
        <w:numPr>
          <w:ilvl w:val="0"/>
          <w:numId w:val="3"/>
        </w:numPr>
        <w:rPr>
          <w:sz w:val="28"/>
          <w:szCs w:val="28"/>
        </w:rPr>
      </w:pPr>
      <w:r>
        <w:rPr>
          <w:sz w:val="28"/>
          <w:szCs w:val="28"/>
        </w:rPr>
        <w:t xml:space="preserve">Raising Money for the Practice was discussed and unless anyone has new ideas, it was agreed that trying to run Christmas &amp; Easter raffles was no longer a viable option give the relative lack of PPG members and lack of ‘footfall’ </w:t>
      </w:r>
      <w:r w:rsidR="00641E84">
        <w:rPr>
          <w:sz w:val="28"/>
          <w:szCs w:val="28"/>
        </w:rPr>
        <w:t>at the Practice nowadays. Dr. Liz appreciated the problems and is not expecting results in this area.</w:t>
      </w:r>
    </w:p>
    <w:p w14:paraId="25ED57E6" w14:textId="67E8F66A" w:rsidR="00641E84" w:rsidRDefault="00641E84" w:rsidP="00F50A3F">
      <w:pPr>
        <w:pStyle w:val="ListParagraph"/>
        <w:numPr>
          <w:ilvl w:val="0"/>
          <w:numId w:val="3"/>
        </w:numPr>
        <w:rPr>
          <w:sz w:val="28"/>
          <w:szCs w:val="28"/>
        </w:rPr>
      </w:pPr>
      <w:r>
        <w:rPr>
          <w:sz w:val="28"/>
          <w:szCs w:val="28"/>
        </w:rPr>
        <w:t>Training for patients on new applications was discussed and individuals within the PPG with suitable skills and training would try to make themselves available to work alongside practice staff training patients</w:t>
      </w:r>
      <w:r w:rsidR="003C4037">
        <w:rPr>
          <w:sz w:val="28"/>
          <w:szCs w:val="28"/>
        </w:rPr>
        <w:t>.</w:t>
      </w:r>
      <w:r>
        <w:rPr>
          <w:sz w:val="28"/>
          <w:szCs w:val="28"/>
        </w:rPr>
        <w:t xml:space="preserve"> One option might be the current children’s area of the waiting room, albeit not ideal as it is an open area that could possibly be screened off, but not made totally private.</w:t>
      </w:r>
    </w:p>
    <w:p w14:paraId="50DC6E35" w14:textId="77777777" w:rsidR="009B76BA" w:rsidRDefault="00641E84" w:rsidP="00F50A3F">
      <w:pPr>
        <w:pStyle w:val="ListParagraph"/>
        <w:numPr>
          <w:ilvl w:val="0"/>
          <w:numId w:val="3"/>
        </w:numPr>
        <w:rPr>
          <w:sz w:val="28"/>
          <w:szCs w:val="28"/>
        </w:rPr>
      </w:pPr>
      <w:r>
        <w:rPr>
          <w:sz w:val="28"/>
          <w:szCs w:val="28"/>
        </w:rPr>
        <w:lastRenderedPageBreak/>
        <w:t>Surveys are being encouraged by Dr Liz as a major source of feedback and we are lucky to have a PPG member (</w:t>
      </w:r>
      <w:r w:rsidR="009B76BA">
        <w:rPr>
          <w:sz w:val="28"/>
          <w:szCs w:val="28"/>
        </w:rPr>
        <w:t>Jeremy</w:t>
      </w:r>
      <w:r>
        <w:rPr>
          <w:sz w:val="28"/>
          <w:szCs w:val="28"/>
        </w:rPr>
        <w:t xml:space="preserve">) who has </w:t>
      </w:r>
      <w:r w:rsidR="009B76BA">
        <w:rPr>
          <w:sz w:val="28"/>
          <w:szCs w:val="28"/>
        </w:rPr>
        <w:t xml:space="preserve">the </w:t>
      </w:r>
      <w:r>
        <w:rPr>
          <w:sz w:val="28"/>
          <w:szCs w:val="28"/>
        </w:rPr>
        <w:t xml:space="preserve">skill &amp; resources to help with the production </w:t>
      </w:r>
      <w:r w:rsidR="009B76BA">
        <w:rPr>
          <w:sz w:val="28"/>
          <w:szCs w:val="28"/>
        </w:rPr>
        <w:t>of new and previously run examples.</w:t>
      </w:r>
      <w:r w:rsidR="00F50A3F">
        <w:rPr>
          <w:sz w:val="28"/>
          <w:szCs w:val="28"/>
        </w:rPr>
        <w:t xml:space="preserve"> </w:t>
      </w:r>
      <w:r w:rsidR="009B76BA">
        <w:rPr>
          <w:sz w:val="28"/>
          <w:szCs w:val="28"/>
        </w:rPr>
        <w:t>Dr. Liz and Colin to liaise with Jeremy and provide samples.</w:t>
      </w:r>
    </w:p>
    <w:p w14:paraId="481B1234" w14:textId="77777777" w:rsidR="006410F8" w:rsidRDefault="009B76BA" w:rsidP="00F50A3F">
      <w:pPr>
        <w:pStyle w:val="ListParagraph"/>
        <w:numPr>
          <w:ilvl w:val="0"/>
          <w:numId w:val="3"/>
        </w:numPr>
        <w:rPr>
          <w:sz w:val="28"/>
          <w:szCs w:val="28"/>
        </w:rPr>
      </w:pPr>
      <w:r>
        <w:rPr>
          <w:sz w:val="28"/>
          <w:szCs w:val="28"/>
        </w:rPr>
        <w:t xml:space="preserve">Skills and background experience of the work undertaken by the PPG are particularly useful, especially if up to date. Technology, </w:t>
      </w:r>
      <w:r w:rsidR="006410F8">
        <w:rPr>
          <w:sz w:val="28"/>
          <w:szCs w:val="28"/>
        </w:rPr>
        <w:t>design, marketing</w:t>
      </w:r>
      <w:r>
        <w:rPr>
          <w:sz w:val="28"/>
          <w:szCs w:val="28"/>
        </w:rPr>
        <w:t>, research, health sector all helpful</w:t>
      </w:r>
      <w:r w:rsidR="006410F8">
        <w:rPr>
          <w:sz w:val="28"/>
          <w:szCs w:val="28"/>
        </w:rPr>
        <w:t>, but not necessary. In the short term we are looking to help the practice to train patients when new applications are introduced.</w:t>
      </w:r>
    </w:p>
    <w:p w14:paraId="4EDAA5AE" w14:textId="77777777" w:rsidR="006410F8" w:rsidRDefault="006410F8" w:rsidP="00F50A3F">
      <w:pPr>
        <w:pStyle w:val="ListParagraph"/>
        <w:numPr>
          <w:ilvl w:val="0"/>
          <w:numId w:val="3"/>
        </w:numPr>
        <w:rPr>
          <w:sz w:val="28"/>
          <w:szCs w:val="28"/>
        </w:rPr>
      </w:pPr>
      <w:r>
        <w:rPr>
          <w:sz w:val="28"/>
          <w:szCs w:val="28"/>
        </w:rPr>
        <w:t>Dr Liz left the meeting quite happy knowing that she had the support of the PPG over the next few months when the Practice will have received a detailed contract from the NWL/ICB with timescales for implementation.</w:t>
      </w:r>
    </w:p>
    <w:p w14:paraId="5B3F19F1" w14:textId="77777777" w:rsidR="006410F8" w:rsidRPr="006410F8" w:rsidRDefault="006410F8" w:rsidP="006410F8">
      <w:pPr>
        <w:rPr>
          <w:sz w:val="28"/>
          <w:szCs w:val="28"/>
          <w:u w:val="single"/>
        </w:rPr>
      </w:pPr>
    </w:p>
    <w:p w14:paraId="3A16BD81" w14:textId="77777777" w:rsidR="006410F8" w:rsidRPr="006410F8" w:rsidRDefault="006410F8" w:rsidP="006410F8">
      <w:pPr>
        <w:rPr>
          <w:sz w:val="28"/>
          <w:szCs w:val="28"/>
          <w:u w:val="single"/>
        </w:rPr>
      </w:pPr>
      <w:r w:rsidRPr="006410F8">
        <w:rPr>
          <w:sz w:val="28"/>
          <w:szCs w:val="28"/>
          <w:u w:val="single"/>
        </w:rPr>
        <w:t>Next Meeting; June 19</w:t>
      </w:r>
      <w:r w:rsidRPr="006410F8">
        <w:rPr>
          <w:sz w:val="28"/>
          <w:szCs w:val="28"/>
          <w:u w:val="single"/>
          <w:vertAlign w:val="superscript"/>
        </w:rPr>
        <w:t>th</w:t>
      </w:r>
      <w:r w:rsidRPr="006410F8">
        <w:rPr>
          <w:sz w:val="28"/>
          <w:szCs w:val="28"/>
          <w:u w:val="single"/>
        </w:rPr>
        <w:t xml:space="preserve"> 2.30pm</w:t>
      </w:r>
    </w:p>
    <w:p w14:paraId="7F09CA1F" w14:textId="5C2A7EDB" w:rsidR="009B76BA" w:rsidRPr="006410F8" w:rsidRDefault="006410F8" w:rsidP="006410F8">
      <w:pPr>
        <w:rPr>
          <w:sz w:val="28"/>
          <w:szCs w:val="28"/>
        </w:rPr>
      </w:pPr>
      <w:r>
        <w:rPr>
          <w:sz w:val="28"/>
          <w:szCs w:val="28"/>
        </w:rPr>
        <w:t>Following:         July 17</w:t>
      </w:r>
      <w:r w:rsidRPr="006410F8">
        <w:rPr>
          <w:sz w:val="28"/>
          <w:szCs w:val="28"/>
          <w:vertAlign w:val="superscript"/>
        </w:rPr>
        <w:t>th</w:t>
      </w:r>
      <w:r>
        <w:rPr>
          <w:sz w:val="28"/>
          <w:szCs w:val="28"/>
        </w:rPr>
        <w:t xml:space="preserve"> 2.30pm       </w:t>
      </w:r>
      <w:r w:rsidRPr="006410F8">
        <w:rPr>
          <w:sz w:val="28"/>
          <w:szCs w:val="28"/>
        </w:rPr>
        <w:t xml:space="preserve"> </w:t>
      </w:r>
      <w:r w:rsidR="009B76BA" w:rsidRPr="006410F8">
        <w:rPr>
          <w:sz w:val="28"/>
          <w:szCs w:val="28"/>
        </w:rPr>
        <w:t xml:space="preserve"> </w:t>
      </w:r>
    </w:p>
    <w:p w14:paraId="4AB0EB4F" w14:textId="6E222045" w:rsidR="009B76BA" w:rsidRPr="009B76BA" w:rsidRDefault="009B76BA" w:rsidP="009B76BA">
      <w:pPr>
        <w:ind w:left="420"/>
        <w:rPr>
          <w:sz w:val="28"/>
          <w:szCs w:val="28"/>
        </w:rPr>
      </w:pPr>
      <w:r>
        <w:rPr>
          <w:sz w:val="28"/>
          <w:szCs w:val="28"/>
        </w:rPr>
        <w:t xml:space="preserve">      </w:t>
      </w:r>
      <w:r w:rsidRPr="009B76BA">
        <w:rPr>
          <w:sz w:val="28"/>
          <w:szCs w:val="28"/>
        </w:rPr>
        <w:t xml:space="preserve"> </w:t>
      </w:r>
    </w:p>
    <w:p w14:paraId="0623B9E1" w14:textId="7798275E" w:rsidR="00F50A3F" w:rsidRPr="009B76BA" w:rsidRDefault="009B76BA" w:rsidP="009B76BA">
      <w:pPr>
        <w:rPr>
          <w:sz w:val="28"/>
          <w:szCs w:val="28"/>
        </w:rPr>
      </w:pPr>
      <w:r>
        <w:rPr>
          <w:sz w:val="28"/>
          <w:szCs w:val="28"/>
        </w:rPr>
        <w:t xml:space="preserve"> </w:t>
      </w:r>
      <w:r w:rsidRPr="009B76BA">
        <w:rPr>
          <w:sz w:val="28"/>
          <w:szCs w:val="28"/>
        </w:rPr>
        <w:t xml:space="preserve">  </w:t>
      </w:r>
    </w:p>
    <w:sectPr w:rsidR="00F50A3F" w:rsidRPr="009B7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233D"/>
    <w:multiLevelType w:val="hybridMultilevel"/>
    <w:tmpl w:val="11A43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1738D8"/>
    <w:multiLevelType w:val="hybridMultilevel"/>
    <w:tmpl w:val="43EC0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3F6B2E"/>
    <w:multiLevelType w:val="hybridMultilevel"/>
    <w:tmpl w:val="150A7598"/>
    <w:lvl w:ilvl="0" w:tplc="7BB8DB0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65248802">
    <w:abstractNumId w:val="1"/>
  </w:num>
  <w:num w:numId="2" w16cid:durableId="2043624932">
    <w:abstractNumId w:val="0"/>
  </w:num>
  <w:num w:numId="3" w16cid:durableId="154798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7F"/>
    <w:rsid w:val="0013727F"/>
    <w:rsid w:val="003C4037"/>
    <w:rsid w:val="004B7657"/>
    <w:rsid w:val="00631445"/>
    <w:rsid w:val="006410F8"/>
    <w:rsid w:val="00641E84"/>
    <w:rsid w:val="009B76BA"/>
    <w:rsid w:val="00B95C6E"/>
    <w:rsid w:val="00D21C3C"/>
    <w:rsid w:val="00E258ED"/>
    <w:rsid w:val="00E33D0F"/>
    <w:rsid w:val="00E9065E"/>
    <w:rsid w:val="00F50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5339"/>
  <w15:chartTrackingRefBased/>
  <w15:docId w15:val="{A0F5F9E7-EAC8-49F4-B239-B7A7FA36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2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2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72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7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2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2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2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2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2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27F"/>
    <w:rPr>
      <w:rFonts w:eastAsiaTheme="majorEastAsia" w:cstheme="majorBidi"/>
      <w:color w:val="272727" w:themeColor="text1" w:themeTint="D8"/>
    </w:rPr>
  </w:style>
  <w:style w:type="paragraph" w:styleId="Title">
    <w:name w:val="Title"/>
    <w:basedOn w:val="Normal"/>
    <w:next w:val="Normal"/>
    <w:link w:val="TitleChar"/>
    <w:uiPriority w:val="10"/>
    <w:qFormat/>
    <w:rsid w:val="00137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27F"/>
    <w:pPr>
      <w:spacing w:before="160"/>
      <w:jc w:val="center"/>
    </w:pPr>
    <w:rPr>
      <w:i/>
      <w:iCs/>
      <w:color w:val="404040" w:themeColor="text1" w:themeTint="BF"/>
    </w:rPr>
  </w:style>
  <w:style w:type="character" w:customStyle="1" w:styleId="QuoteChar">
    <w:name w:val="Quote Char"/>
    <w:basedOn w:val="DefaultParagraphFont"/>
    <w:link w:val="Quote"/>
    <w:uiPriority w:val="29"/>
    <w:rsid w:val="0013727F"/>
    <w:rPr>
      <w:i/>
      <w:iCs/>
      <w:color w:val="404040" w:themeColor="text1" w:themeTint="BF"/>
    </w:rPr>
  </w:style>
  <w:style w:type="paragraph" w:styleId="ListParagraph">
    <w:name w:val="List Paragraph"/>
    <w:basedOn w:val="Normal"/>
    <w:uiPriority w:val="34"/>
    <w:qFormat/>
    <w:rsid w:val="0013727F"/>
    <w:pPr>
      <w:ind w:left="720"/>
      <w:contextualSpacing/>
    </w:pPr>
  </w:style>
  <w:style w:type="character" w:styleId="IntenseEmphasis">
    <w:name w:val="Intense Emphasis"/>
    <w:basedOn w:val="DefaultParagraphFont"/>
    <w:uiPriority w:val="21"/>
    <w:qFormat/>
    <w:rsid w:val="0013727F"/>
    <w:rPr>
      <w:i/>
      <w:iCs/>
      <w:color w:val="2F5496" w:themeColor="accent1" w:themeShade="BF"/>
    </w:rPr>
  </w:style>
  <w:style w:type="paragraph" w:styleId="IntenseQuote">
    <w:name w:val="Intense Quote"/>
    <w:basedOn w:val="Normal"/>
    <w:next w:val="Normal"/>
    <w:link w:val="IntenseQuoteChar"/>
    <w:uiPriority w:val="30"/>
    <w:qFormat/>
    <w:rsid w:val="00137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27F"/>
    <w:rPr>
      <w:i/>
      <w:iCs/>
      <w:color w:val="2F5496" w:themeColor="accent1" w:themeShade="BF"/>
    </w:rPr>
  </w:style>
  <w:style w:type="character" w:styleId="IntenseReference">
    <w:name w:val="Intense Reference"/>
    <w:basedOn w:val="DefaultParagraphFont"/>
    <w:uiPriority w:val="32"/>
    <w:qFormat/>
    <w:rsid w:val="00137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Berthelsen</dc:creator>
  <cp:keywords/>
  <dc:description/>
  <cp:lastModifiedBy>Colin Berthelsen</cp:lastModifiedBy>
  <cp:revision>2</cp:revision>
  <dcterms:created xsi:type="dcterms:W3CDTF">2025-05-29T21:42:00Z</dcterms:created>
  <dcterms:modified xsi:type="dcterms:W3CDTF">2025-05-29T21:42:00Z</dcterms:modified>
</cp:coreProperties>
</file>